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8A5470" w:rsidP="003B46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מורגולב</w:t>
      </w:r>
      <w:proofErr w:type="spellEnd"/>
      <w:r w:rsidR="004448C0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א</w:t>
      </w:r>
      <w:r w:rsidR="00E5497C">
        <w:rPr>
          <w:rFonts w:ascii="David" w:hAnsi="David" w:cs="David" w:hint="cs"/>
          <w:sz w:val="24"/>
          <w:szCs w:val="24"/>
          <w:rtl/>
        </w:rPr>
        <w:t>'</w:t>
      </w:r>
      <w:r w:rsidR="003B46E6">
        <w:rPr>
          <w:rFonts w:ascii="David" w:hAnsi="David" w:cs="David" w:hint="cs"/>
          <w:sz w:val="24"/>
          <w:szCs w:val="24"/>
          <w:rtl/>
        </w:rPr>
        <w:t xml:space="preserve"> 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(2013). </w:t>
      </w:r>
      <w:r w:rsidRPr="008A5470">
        <w:rPr>
          <w:rFonts w:ascii="David" w:hAnsi="David" w:cs="David"/>
          <w:sz w:val="24"/>
          <w:szCs w:val="24"/>
          <w:rtl/>
        </w:rPr>
        <w:t>קבלת החלטות בספורט בפרספקטיבה של מודל הרציונליות הסביבתית</w:t>
      </w:r>
      <w:r w:rsidR="004C12DB" w:rsidRPr="006D5371">
        <w:rPr>
          <w:rFonts w:ascii="David" w:hAnsi="David" w:cs="David" w:hint="cs"/>
          <w:sz w:val="24"/>
          <w:szCs w:val="24"/>
          <w:rtl/>
        </w:rPr>
        <w:t>.</w:t>
      </w:r>
      <w:r w:rsidR="005F30EA" w:rsidRPr="00753FA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D061CD"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="00D061CD" w:rsidRPr="00D061CD">
        <w:rPr>
          <w:rFonts w:ascii="David" w:hAnsi="David" w:cs="David"/>
          <w:sz w:val="24"/>
          <w:szCs w:val="24"/>
          <w:rtl/>
        </w:rPr>
        <w:t>(</w:t>
      </w:r>
      <w:r w:rsidR="00D061CD">
        <w:rPr>
          <w:rFonts w:ascii="David" w:hAnsi="David" w:cs="David" w:hint="cs"/>
          <w:sz w:val="24"/>
          <w:szCs w:val="24"/>
          <w:rtl/>
        </w:rPr>
        <w:t>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), </w:t>
      </w:r>
      <w:r w:rsidR="004C12DB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84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- </w:t>
      </w:r>
      <w:r w:rsidR="00E5497C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96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.</w:t>
      </w:r>
    </w:p>
    <w:p w:rsidR="006F609B" w:rsidRPr="00BA19DE" w:rsidRDefault="006F609B" w:rsidP="004448C0">
      <w:pPr>
        <w:spacing w:line="360" w:lineRule="auto"/>
        <w:jc w:val="both"/>
        <w:rPr>
          <w:rFonts w:ascii="David" w:hAnsi="David" w:cs="David" w:hint="cs"/>
          <w:b/>
          <w:bCs/>
          <w:sz w:val="24"/>
          <w:szCs w:val="24"/>
          <w:rtl/>
        </w:rPr>
      </w:pPr>
      <w:bookmarkStart w:id="0" w:name="_GoBack"/>
      <w:bookmarkEnd w:id="0"/>
    </w:p>
    <w:sectPr w:rsidR="006F609B" w:rsidRPr="00BA19DE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1B54E2"/>
    <w:rsid w:val="003072CF"/>
    <w:rsid w:val="003B46E6"/>
    <w:rsid w:val="004448C0"/>
    <w:rsid w:val="004C12DB"/>
    <w:rsid w:val="005F30EA"/>
    <w:rsid w:val="006D5371"/>
    <w:rsid w:val="006F609B"/>
    <w:rsid w:val="008A5470"/>
    <w:rsid w:val="008C3F77"/>
    <w:rsid w:val="00926D71"/>
    <w:rsid w:val="00D061CD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EE6D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2018-12-23T08:56:00Z</dcterms:created>
  <dcterms:modified xsi:type="dcterms:W3CDTF">2018-12-23T08:56:00Z</dcterms:modified>
</cp:coreProperties>
</file>