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34" w:rsidRPr="005F0634" w:rsidRDefault="005F0634" w:rsidP="005F0634">
      <w:pPr>
        <w:jc w:val="center"/>
        <w:rPr>
          <w:b/>
          <w:bCs/>
          <w:sz w:val="24"/>
          <w:szCs w:val="24"/>
          <w:rtl/>
        </w:rPr>
      </w:pPr>
      <w:r w:rsidRPr="005F0634">
        <w:rPr>
          <w:rFonts w:cs="Arial"/>
          <w:b/>
          <w:bCs/>
          <w:sz w:val="24"/>
          <w:szCs w:val="24"/>
          <w:rtl/>
        </w:rPr>
        <w:t>קורס מאמנים</w:t>
      </w:r>
    </w:p>
    <w:p w:rsidR="005F0634" w:rsidRPr="005F0634" w:rsidRDefault="005F0634" w:rsidP="005F0634">
      <w:pPr>
        <w:jc w:val="center"/>
        <w:rPr>
          <w:b/>
          <w:bCs/>
          <w:sz w:val="24"/>
          <w:szCs w:val="24"/>
          <w:rtl/>
        </w:rPr>
      </w:pPr>
      <w:r w:rsidRPr="005F0634">
        <w:rPr>
          <w:rFonts w:cs="Arial"/>
          <w:b/>
          <w:bCs/>
          <w:sz w:val="24"/>
          <w:szCs w:val="24"/>
          <w:rtl/>
        </w:rPr>
        <w:t>באומנויות לחימה</w:t>
      </w:r>
    </w:p>
    <w:p w:rsidR="005F0634" w:rsidRPr="005F0634" w:rsidRDefault="005F0634" w:rsidP="005F0634">
      <w:pPr>
        <w:jc w:val="center"/>
        <w:rPr>
          <w:b/>
          <w:bCs/>
          <w:sz w:val="24"/>
          <w:szCs w:val="24"/>
          <w:rtl/>
        </w:rPr>
      </w:pPr>
      <w:r w:rsidRPr="005F0634">
        <w:rPr>
          <w:rFonts w:cs="Arial"/>
          <w:b/>
          <w:bCs/>
          <w:sz w:val="24"/>
          <w:szCs w:val="24"/>
          <w:rtl/>
        </w:rPr>
        <w:t xml:space="preserve">מרכז: גראנד מאסטר אבי </w:t>
      </w:r>
      <w:proofErr w:type="spellStart"/>
      <w:r w:rsidRPr="005F0634">
        <w:rPr>
          <w:rFonts w:cs="Arial"/>
          <w:b/>
          <w:bCs/>
          <w:sz w:val="24"/>
          <w:szCs w:val="24"/>
          <w:rtl/>
        </w:rPr>
        <w:t>אביסידון</w:t>
      </w:r>
      <w:proofErr w:type="spellEnd"/>
    </w:p>
    <w:p w:rsidR="005F0634" w:rsidRPr="005F0634" w:rsidRDefault="005F0634" w:rsidP="005F0634">
      <w:pPr>
        <w:jc w:val="center"/>
        <w:rPr>
          <w:b/>
          <w:bCs/>
          <w:sz w:val="24"/>
          <w:szCs w:val="24"/>
          <w:rtl/>
        </w:rPr>
      </w:pPr>
      <w:r w:rsidRPr="005F0634">
        <w:rPr>
          <w:rFonts w:cs="Arial"/>
          <w:b/>
          <w:bCs/>
          <w:sz w:val="24"/>
          <w:szCs w:val="24"/>
          <w:rtl/>
        </w:rPr>
        <w:t>היקף הקורס: 210 שעות</w:t>
      </w:r>
    </w:p>
    <w:p w:rsidR="005F0634" w:rsidRPr="005F0634" w:rsidRDefault="005F0634" w:rsidP="005F0634">
      <w:pPr>
        <w:rPr>
          <w:b/>
          <w:bCs/>
          <w:rtl/>
        </w:rPr>
      </w:pPr>
      <w:r w:rsidRPr="005F0634">
        <w:rPr>
          <w:rFonts w:cs="Arial"/>
          <w:b/>
          <w:bCs/>
          <w:rtl/>
        </w:rPr>
        <w:t>רקע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הקורס מיועד ללימודי המשך למדריכים מנוסים, ומטרתו להעשיר את ידיעותיהם בתחומים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רבים הקשורים לעבודתם בתחום אומנויות הלחימה, בהתבסס על הידע ועל הניסיון שצברו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בעבודתם.</w:t>
      </w:r>
    </w:p>
    <w:p w:rsidR="005F0634" w:rsidRPr="005F0634" w:rsidRDefault="005F0634" w:rsidP="005F0634">
      <w:pPr>
        <w:rPr>
          <w:b/>
          <w:bCs/>
          <w:rtl/>
        </w:rPr>
      </w:pPr>
      <w:r w:rsidRPr="005F0634">
        <w:rPr>
          <w:rFonts w:cs="Arial"/>
          <w:b/>
          <w:bCs/>
          <w:rtl/>
        </w:rPr>
        <w:t>מטרת הקורס: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הכשרת מאמני אומנויות לחימה בשיטות שונות תוך הקניית שליטה בתוכני דעת מתחום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האנטומיה, הפיזיולוגיה, הביומכניקה והפסיכולוגיה, בשיטות אימון, בתרגול הדרכה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 xml:space="preserve">ובהתאמת הפעילות לקבוצות </w:t>
      </w:r>
      <w:proofErr w:type="spellStart"/>
      <w:r>
        <w:rPr>
          <w:rFonts w:cs="Arial"/>
          <w:rtl/>
        </w:rPr>
        <w:t>גיל.תאורטי</w:t>
      </w:r>
      <w:proofErr w:type="spellEnd"/>
      <w:r>
        <w:rPr>
          <w:rFonts w:cs="Arial"/>
          <w:rtl/>
        </w:rPr>
        <w:t xml:space="preserve"> ומיומנויות בהדרכת ההתעמלות האקרובטית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בדרך מקצועית ובטיחותית.</w:t>
      </w:r>
    </w:p>
    <w:p w:rsidR="005F0634" w:rsidRPr="005F0634" w:rsidRDefault="005F0634" w:rsidP="005F0634">
      <w:pPr>
        <w:rPr>
          <w:b/>
          <w:bCs/>
          <w:rtl/>
        </w:rPr>
      </w:pPr>
      <w:r w:rsidRPr="005F0634">
        <w:rPr>
          <w:rFonts w:cs="Arial"/>
          <w:b/>
          <w:bCs/>
          <w:rtl/>
        </w:rPr>
        <w:t>נושאי לימוד בקורס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• שיטות אימון באומנויות לחימה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• תכנון אימונים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• שיטות הדרכה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• היבטים ביומכניים באומנויות לחימה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• היבטים פיזיולוגיים באומנויות לחימה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• היבטים פסיכולוגיים באומנויות לחימה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• פציעות ספורט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• אימוני כוח ואימונים פונקציונליים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• אימון ילדים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• תזונת ספורט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• התנסות בשיטות לחימה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• דמות המאמן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• תולדות אומנויות הלחימה, התפתחות אומנויות הלחימה, לידת השיטות העיקריות,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מיסוד האסכולות, ארגונים ישראליים ובינלאומיים עיקריים</w:t>
      </w:r>
    </w:p>
    <w:p w:rsidR="005F0634" w:rsidRDefault="005F0634" w:rsidP="005F0634">
      <w:pPr>
        <w:rPr>
          <w:rtl/>
        </w:rPr>
      </w:pPr>
      <w:r>
        <w:rPr>
          <w:rFonts w:cs="Arial"/>
          <w:rtl/>
        </w:rPr>
        <w:t>• סטאז'</w:t>
      </w:r>
    </w:p>
    <w:p w:rsidR="005F0634" w:rsidRPr="005F0634" w:rsidRDefault="005F0634" w:rsidP="005F0634">
      <w:pPr>
        <w:rPr>
          <w:rFonts w:cs="Arial"/>
          <w:b/>
          <w:bCs/>
          <w:rtl/>
        </w:rPr>
      </w:pPr>
      <w:r w:rsidRPr="005F0634">
        <w:rPr>
          <w:rFonts w:cs="Arial"/>
          <w:b/>
          <w:bCs/>
          <w:rtl/>
        </w:rPr>
        <w:t>צוות המורים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 xml:space="preserve">מרכז הקורס: גראנד מאסטר אבי </w:t>
      </w:r>
      <w:proofErr w:type="spellStart"/>
      <w:r w:rsidRPr="005F0634">
        <w:rPr>
          <w:rFonts w:cs="Arial"/>
          <w:rtl/>
        </w:rPr>
        <w:t>אביסידון</w:t>
      </w:r>
      <w:proofErr w:type="spellEnd"/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>ביומכניקה: פרופ' משה איילון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>הדרכה טובה: ד"ר מיכאל אשכנזי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>איתור וטיפוח כישרונות: ד"ר איציק בן מלך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>פיתוח כוח: ד"ר מרון רובינשטיין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>פציעות ספורט: ד"ר אייל יעקובי, אורתופד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 xml:space="preserve">אנטומיה ופיזיולוגיה: מר שלמה </w:t>
      </w:r>
      <w:proofErr w:type="spellStart"/>
      <w:r w:rsidRPr="005F0634">
        <w:rPr>
          <w:rFonts w:cs="Arial"/>
          <w:rtl/>
        </w:rPr>
        <w:t>אביסידון</w:t>
      </w:r>
      <w:proofErr w:type="spellEnd"/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>פסיכולוגיה: מר ליאונרדו דואק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 xml:space="preserve">תזונה בספורט: גב' נועם </w:t>
      </w:r>
      <w:proofErr w:type="spellStart"/>
      <w:r w:rsidRPr="005F0634">
        <w:rPr>
          <w:rFonts w:cs="Arial"/>
          <w:rtl/>
        </w:rPr>
        <w:t>רדליך</w:t>
      </w:r>
      <w:proofErr w:type="spellEnd"/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 xml:space="preserve">תורת האימון, אימון ילדים : מר שלמה </w:t>
      </w:r>
      <w:proofErr w:type="spellStart"/>
      <w:r w:rsidRPr="005F0634">
        <w:rPr>
          <w:rFonts w:cs="Arial"/>
          <w:rtl/>
        </w:rPr>
        <w:t>אביסידון</w:t>
      </w:r>
      <w:proofErr w:type="spellEnd"/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>תנאי קבלה: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>- מדריכים בעלי תעודת מדריך באומנות לחימה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>- ניסיון של שנתיים בהדרכה בתחום אומנויות לחימה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>- בעלי חגורה שחורה בתחום אומנויות לחימה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>תעודה: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>לעומדים בדרישות הקורס תוענק תעודת מאמן באומנויות לחימה מטעם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 xml:space="preserve">המרכז האקדמי </w:t>
      </w:r>
      <w:proofErr w:type="spellStart"/>
      <w:r w:rsidRPr="005F0634">
        <w:rPr>
          <w:rFonts w:cs="Arial"/>
          <w:rtl/>
        </w:rPr>
        <w:t>לוינסקי־וינגייט</w:t>
      </w:r>
      <w:proofErr w:type="spellEnd"/>
      <w:r w:rsidRPr="005F0634">
        <w:rPr>
          <w:rFonts w:cs="Arial"/>
          <w:rtl/>
        </w:rPr>
        <w:t>.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>* תעודה זו אינה על פי חוק הספורט.</w:t>
      </w:r>
    </w:p>
    <w:p w:rsidR="005F0634" w:rsidRPr="005F0634" w:rsidRDefault="005F0634" w:rsidP="005F0634">
      <w:pPr>
        <w:rPr>
          <w:rFonts w:cs="Arial"/>
          <w:rtl/>
        </w:rPr>
      </w:pPr>
      <w:r w:rsidRPr="005F0634">
        <w:rPr>
          <w:rFonts w:cs="Arial"/>
          <w:rtl/>
        </w:rPr>
        <w:t>דמי רישום: 195 ₪</w:t>
      </w:r>
    </w:p>
    <w:p w:rsidR="001B6EA1" w:rsidRDefault="005F0634" w:rsidP="005F0634">
      <w:pPr>
        <w:rPr>
          <w:rtl/>
        </w:rPr>
      </w:pPr>
      <w:r w:rsidRPr="005F0634">
        <w:rPr>
          <w:rFonts w:cs="Arial"/>
          <w:rtl/>
        </w:rPr>
        <w:t>דמי השתתפות: 7,500 ₪</w:t>
      </w:r>
    </w:p>
    <w:p w:rsidR="005F0634" w:rsidRDefault="005F0634" w:rsidP="005F0634">
      <w:pPr>
        <w:jc w:val="center"/>
        <w:rPr>
          <w:rtl/>
        </w:rPr>
      </w:pPr>
    </w:p>
    <w:p w:rsidR="005F0634" w:rsidRPr="005F0634" w:rsidRDefault="005F0634" w:rsidP="005F0634">
      <w:pPr>
        <w:jc w:val="center"/>
        <w:rPr>
          <w:b/>
          <w:bCs/>
          <w:rtl/>
        </w:rPr>
      </w:pPr>
      <w:r w:rsidRPr="005F0634">
        <w:rPr>
          <w:rFonts w:hint="cs"/>
          <w:b/>
          <w:bCs/>
          <w:rtl/>
        </w:rPr>
        <w:t>לפרטים והרשמה</w:t>
      </w:r>
    </w:p>
    <w:p w:rsidR="005F0634" w:rsidRDefault="005F0634" w:rsidP="005F0634">
      <w:pPr>
        <w:jc w:val="center"/>
        <w:rPr>
          <w:b/>
          <w:bCs/>
          <w:rtl/>
        </w:rPr>
      </w:pPr>
      <w:r w:rsidRPr="005F0634">
        <w:rPr>
          <w:rFonts w:cs="Arial"/>
          <w:b/>
          <w:bCs/>
          <w:rtl/>
        </w:rPr>
        <w:t xml:space="preserve">אבי </w:t>
      </w:r>
      <w:proofErr w:type="spellStart"/>
      <w:r w:rsidRPr="005F0634">
        <w:rPr>
          <w:rFonts w:cs="Arial"/>
          <w:b/>
          <w:bCs/>
          <w:rtl/>
        </w:rPr>
        <w:t>אביסידון</w:t>
      </w:r>
      <w:proofErr w:type="spellEnd"/>
      <w:r w:rsidRPr="005F0634">
        <w:rPr>
          <w:rFonts w:cs="Arial"/>
          <w:b/>
          <w:bCs/>
          <w:rtl/>
        </w:rPr>
        <w:t>: 03-6611681</w:t>
      </w:r>
    </w:p>
    <w:p w:rsidR="005F0634" w:rsidRDefault="005F0634" w:rsidP="005F0634">
      <w:pPr>
        <w:jc w:val="center"/>
        <w:rPr>
          <w:b/>
          <w:bCs/>
          <w:rtl/>
        </w:rPr>
      </w:pPr>
    </w:p>
    <w:p w:rsidR="005F0634" w:rsidRPr="005F0634" w:rsidRDefault="005F0634" w:rsidP="005F0634">
      <w:pPr>
        <w:jc w:val="center"/>
        <w:rPr>
          <w:b/>
          <w:bCs/>
        </w:rPr>
      </w:pPr>
      <w:r>
        <w:rPr>
          <w:rFonts w:hint="cs"/>
          <w:b/>
          <w:bCs/>
          <w:rtl/>
        </w:rPr>
        <w:t>חייגו עכשיו     5009  *</w:t>
      </w:r>
    </w:p>
    <w:sectPr w:rsidR="005F0634" w:rsidRPr="005F0634" w:rsidSect="00706C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34"/>
    <w:rsid w:val="001B6EA1"/>
    <w:rsid w:val="005F0634"/>
    <w:rsid w:val="0070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01AFA"/>
  <w15:chartTrackingRefBased/>
  <w15:docId w15:val="{5F0B4A07-042A-4402-A61E-9EE0A1A5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Ashkenazie</dc:creator>
  <cp:keywords/>
  <dc:description/>
  <cp:lastModifiedBy/>
  <cp:revision>1</cp:revision>
  <dcterms:created xsi:type="dcterms:W3CDTF">2022-12-18T09:03:00Z</dcterms:created>
</cp:coreProperties>
</file>